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07CE" w14:textId="38972738" w:rsidR="00874E83" w:rsidRPr="00771147" w:rsidRDefault="009969C9" w:rsidP="007711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Reading</w:t>
      </w:r>
      <w:r w:rsidR="00771147" w:rsidRPr="00771147">
        <w:rPr>
          <w:b/>
          <w:sz w:val="40"/>
          <w:szCs w:val="40"/>
        </w:rPr>
        <w:t xml:space="preserve"> Center: Describing People</w:t>
      </w:r>
    </w:p>
    <w:p w14:paraId="61DC4521" w14:textId="3C5448C4" w:rsidR="00771147" w:rsidRDefault="00771147"/>
    <w:p w14:paraId="6BE9FED7" w14:textId="73B66C59" w:rsidR="009969C9" w:rsidRDefault="009969C9" w:rsidP="009969C9">
      <w:r w:rsidRPr="009969C9">
        <w:t xml:space="preserve">Read </w:t>
      </w:r>
      <w:r>
        <w:t xml:space="preserve">the transcript to the commercial, “Sin </w:t>
      </w:r>
      <w:proofErr w:type="spellStart"/>
      <w:r>
        <w:t>gol</w:t>
      </w:r>
      <w:proofErr w:type="spellEnd"/>
      <w:r>
        <w:t xml:space="preserve">, no hay </w:t>
      </w:r>
      <w:proofErr w:type="spellStart"/>
      <w:r>
        <w:t>fútbol</w:t>
      </w:r>
      <w:proofErr w:type="spellEnd"/>
      <w:r>
        <w:t xml:space="preserve">.”  List opposites you find in the transcript.  At the end, tell what you think the commercial is about using your own words.  </w:t>
      </w:r>
    </w:p>
    <w:p w14:paraId="2979E379" w14:textId="4AF5501B" w:rsidR="009969C9" w:rsidRDefault="009969C9" w:rsidP="009969C9">
      <w:r>
        <w:rPr>
          <w:noProof/>
        </w:rPr>
        <w:drawing>
          <wp:anchor distT="0" distB="0" distL="114300" distR="114300" simplePos="0" relativeHeight="251658240" behindDoc="0" locked="0" layoutInCell="1" allowOverlap="1" wp14:anchorId="3826F530" wp14:editId="2B9869E9">
            <wp:simplePos x="0" y="0"/>
            <wp:positionH relativeFrom="column">
              <wp:posOffset>2541695</wp:posOffset>
            </wp:positionH>
            <wp:positionV relativeFrom="paragraph">
              <wp:posOffset>159623</wp:posOffset>
            </wp:positionV>
            <wp:extent cx="2916004" cy="2222441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19 at 10.53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4" cy="222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61E6" w14:textId="2DA680A4" w:rsidR="009969C9" w:rsidRDefault="009969C9" w:rsidP="009969C9"/>
    <w:p w14:paraId="41589805" w14:textId="6E3A8531" w:rsidR="009969C9" w:rsidRDefault="009969C9" w:rsidP="009969C9"/>
    <w:p w14:paraId="12858C5A" w14:textId="2996CEC0" w:rsidR="009969C9" w:rsidRDefault="009969C9" w:rsidP="009969C9"/>
    <w:p w14:paraId="70F5E2BC" w14:textId="4BC11FFF" w:rsidR="009969C9" w:rsidRDefault="009969C9" w:rsidP="009969C9"/>
    <w:p w14:paraId="6C6E6F47" w14:textId="08C716AC" w:rsidR="009969C9" w:rsidRDefault="009969C9" w:rsidP="009969C9"/>
    <w:p w14:paraId="70CE8484" w14:textId="7BB7C053" w:rsidR="009969C9" w:rsidRDefault="009969C9" w:rsidP="009969C9"/>
    <w:p w14:paraId="57C6CD8D" w14:textId="0046EEEE" w:rsidR="009969C9" w:rsidRDefault="009969C9" w:rsidP="009969C9"/>
    <w:p w14:paraId="28C55132" w14:textId="2FF4D76A" w:rsidR="009969C9" w:rsidRDefault="009969C9" w:rsidP="009969C9"/>
    <w:p w14:paraId="146E7DB9" w14:textId="2298411F" w:rsidR="009969C9" w:rsidRDefault="009969C9" w:rsidP="009969C9"/>
    <w:p w14:paraId="58E31C70" w14:textId="1BF23265" w:rsidR="009969C9" w:rsidRDefault="009969C9" w:rsidP="009969C9"/>
    <w:p w14:paraId="16B98C96" w14:textId="77777777" w:rsidR="009969C9" w:rsidRDefault="009969C9" w:rsidP="009969C9"/>
    <w:p w14:paraId="792DAFB1" w14:textId="77777777" w:rsidR="009969C9" w:rsidRDefault="009969C9" w:rsidP="009969C9"/>
    <w:p w14:paraId="45578849" w14:textId="3E5FCDEF" w:rsidR="009969C9" w:rsidRDefault="009969C9" w:rsidP="009969C9"/>
    <w:p w14:paraId="74AB1059" w14:textId="77777777" w:rsidR="00C50422" w:rsidRDefault="009969C9" w:rsidP="00C50422">
      <w:r>
        <w:t xml:space="preserve">If you finish before time is called, watch the video:  </w:t>
      </w:r>
      <w:hyperlink r:id="rId7" w:history="1">
        <w:r w:rsidR="00C50422" w:rsidRPr="002B7C60">
          <w:rPr>
            <w:rStyle w:val="Hyperlink"/>
          </w:rPr>
          <w:t>https://www.youtube.com/watch?v=ruxatNHUgwE</w:t>
        </w:r>
      </w:hyperlink>
    </w:p>
    <w:p w14:paraId="2F6A1296" w14:textId="7970BA61" w:rsidR="009969C9" w:rsidRDefault="009969C9" w:rsidP="009969C9">
      <w:bookmarkStart w:id="0" w:name="_GoBack"/>
      <w:bookmarkEnd w:id="0"/>
    </w:p>
    <w:p w14:paraId="6578A7FA" w14:textId="7B28439C" w:rsidR="009969C9" w:rsidRDefault="009969C9" w:rsidP="009969C9"/>
    <w:p w14:paraId="507DC416" w14:textId="1B6F2882" w:rsidR="009969C9" w:rsidRDefault="009969C9" w:rsidP="009969C9">
      <w:r>
        <w:rPr>
          <w:noProof/>
        </w:rPr>
        <w:drawing>
          <wp:anchor distT="0" distB="0" distL="114300" distR="114300" simplePos="0" relativeHeight="251659264" behindDoc="0" locked="0" layoutInCell="1" allowOverlap="1" wp14:anchorId="36946521" wp14:editId="37937ECA">
            <wp:simplePos x="0" y="0"/>
            <wp:positionH relativeFrom="column">
              <wp:posOffset>2429656</wp:posOffset>
            </wp:positionH>
            <wp:positionV relativeFrom="paragraph">
              <wp:posOffset>93303</wp:posOffset>
            </wp:positionV>
            <wp:extent cx="3315291" cy="1881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1-08 at 4.24.18 PM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291" cy="188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45CA" w14:textId="657382D6" w:rsidR="00771147" w:rsidRPr="00771147" w:rsidRDefault="00771147" w:rsidP="00771147"/>
    <w:sectPr w:rsidR="00771147" w:rsidRPr="00771147" w:rsidSect="00EF4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4036" w14:textId="77777777" w:rsidR="00870B91" w:rsidRDefault="00870B91" w:rsidP="009969C9">
      <w:r>
        <w:separator/>
      </w:r>
    </w:p>
  </w:endnote>
  <w:endnote w:type="continuationSeparator" w:id="0">
    <w:p w14:paraId="7EC48FC8" w14:textId="77777777" w:rsidR="00870B91" w:rsidRDefault="00870B91" w:rsidP="0099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571D" w14:textId="77777777" w:rsidR="00870B91" w:rsidRDefault="00870B91" w:rsidP="009969C9">
      <w:r>
        <w:separator/>
      </w:r>
    </w:p>
  </w:footnote>
  <w:footnote w:type="continuationSeparator" w:id="0">
    <w:p w14:paraId="51EB2F36" w14:textId="77777777" w:rsidR="00870B91" w:rsidRDefault="00870B91" w:rsidP="0099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E"/>
    <w:rsid w:val="002C2FB0"/>
    <w:rsid w:val="003B3FC9"/>
    <w:rsid w:val="00771147"/>
    <w:rsid w:val="00870B91"/>
    <w:rsid w:val="00874E83"/>
    <w:rsid w:val="0096779C"/>
    <w:rsid w:val="009969C9"/>
    <w:rsid w:val="00B42AC8"/>
    <w:rsid w:val="00C50422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F124"/>
  <w14:defaultImageDpi w14:val="32767"/>
  <w15:chartTrackingRefBased/>
  <w15:docId w15:val="{8983CF7B-B894-0F48-9AB0-89567BE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xatNHUg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4</cp:revision>
  <dcterms:created xsi:type="dcterms:W3CDTF">2018-07-19T14:51:00Z</dcterms:created>
  <dcterms:modified xsi:type="dcterms:W3CDTF">2018-07-19T21:03:00Z</dcterms:modified>
</cp:coreProperties>
</file>